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2856E6" w14:textId="77777777" w:rsidR="0066458D" w:rsidRDefault="0066458D" w:rsidP="0066458D">
      <w:pPr>
        <w:pStyle w:val="NormalWeb"/>
        <w:shd w:val="clear" w:color="auto" w:fill="FFFFFF"/>
        <w:spacing w:before="180" w:beforeAutospacing="0" w:after="180" w:afterAutospacing="0"/>
        <w:rPr>
          <w:rFonts w:ascii="Helvetica" w:hAnsi="Helvetica" w:cs="Helvetica"/>
          <w:color w:val="2D3B45"/>
          <w:sz w:val="23"/>
          <w:szCs w:val="23"/>
        </w:rPr>
      </w:pPr>
      <w:r>
        <w:rPr>
          <w:rFonts w:ascii="Helvetica" w:hAnsi="Helvetica" w:cs="Helvetica"/>
          <w:color w:val="2D3B45"/>
          <w:sz w:val="23"/>
          <w:szCs w:val="23"/>
        </w:rPr>
        <w:t>Professor response</w:t>
      </w:r>
    </w:p>
    <w:p w14:paraId="2EA6048B" w14:textId="5045C1CB" w:rsidR="0066458D" w:rsidRDefault="0066458D" w:rsidP="0066458D">
      <w:pPr>
        <w:pStyle w:val="NormalWeb"/>
        <w:shd w:val="clear" w:color="auto" w:fill="FFFFFF"/>
        <w:spacing w:before="180" w:beforeAutospacing="0" w:after="180" w:afterAutospacing="0"/>
        <w:rPr>
          <w:rFonts w:ascii="Helvetica" w:hAnsi="Helvetica" w:cs="Helvetica"/>
          <w:color w:val="2D3B45"/>
          <w:sz w:val="23"/>
          <w:szCs w:val="23"/>
        </w:rPr>
      </w:pPr>
      <w:r>
        <w:rPr>
          <w:rFonts w:ascii="Helvetica" w:hAnsi="Helvetica" w:cs="Helvetica"/>
          <w:color w:val="2D3B45"/>
          <w:sz w:val="23"/>
          <w:szCs w:val="23"/>
        </w:rPr>
        <w:t xml:space="preserve">Thanks, </w:t>
      </w:r>
      <w:proofErr w:type="spellStart"/>
      <w:r>
        <w:rPr>
          <w:rFonts w:ascii="Helvetica" w:hAnsi="Helvetica" w:cs="Helvetica"/>
          <w:color w:val="2D3B45"/>
          <w:sz w:val="23"/>
          <w:szCs w:val="23"/>
        </w:rPr>
        <w:t>Lanina</w:t>
      </w:r>
      <w:proofErr w:type="spellEnd"/>
      <w:r>
        <w:rPr>
          <w:rFonts w:ascii="Helvetica" w:hAnsi="Helvetica" w:cs="Helvetica"/>
          <w:color w:val="2D3B45"/>
          <w:sz w:val="23"/>
          <w:szCs w:val="23"/>
        </w:rPr>
        <w:t>!  Your discussion of all three questions points to the importance of the leader being a connector of people.  Philosophically, most of our materials argue for innovation as a collective process.  This necessarily means that the leaders need to be aware of the individual talents on the team and be able to engage people to work together to share ideas, experiment and learn from failure--all important in the innovation process.  To your point, involving others, such as stakeholders and customers, provides information that is critical for innovating in directions that best support the organization and industry.  Great points. </w:t>
      </w:r>
    </w:p>
    <w:p w14:paraId="320902CB" w14:textId="77777777" w:rsidR="0066458D" w:rsidRDefault="0066458D" w:rsidP="0066458D">
      <w:pPr>
        <w:pStyle w:val="NormalWeb"/>
        <w:shd w:val="clear" w:color="auto" w:fill="FFFFFF"/>
        <w:spacing w:before="180" w:beforeAutospacing="0" w:after="180" w:afterAutospacing="0"/>
        <w:rPr>
          <w:rFonts w:ascii="Helvetica" w:hAnsi="Helvetica" w:cs="Helvetica"/>
          <w:color w:val="2D3B45"/>
          <w:sz w:val="23"/>
          <w:szCs w:val="23"/>
        </w:rPr>
      </w:pPr>
      <w:r>
        <w:rPr>
          <w:rFonts w:ascii="Helvetica" w:hAnsi="Helvetica" w:cs="Helvetica"/>
          <w:color w:val="2D3B45"/>
          <w:sz w:val="23"/>
          <w:szCs w:val="23"/>
        </w:rPr>
        <w:t> </w:t>
      </w:r>
    </w:p>
    <w:p w14:paraId="1EBCE55D" w14:textId="77777777" w:rsidR="0066458D" w:rsidRDefault="0066458D" w:rsidP="0066458D">
      <w:pPr>
        <w:pStyle w:val="NormalWeb"/>
        <w:shd w:val="clear" w:color="auto" w:fill="FFFFFF"/>
        <w:spacing w:before="180" w:beforeAutospacing="0" w:after="0" w:afterAutospacing="0"/>
        <w:rPr>
          <w:rFonts w:ascii="Helvetica" w:hAnsi="Helvetica" w:cs="Helvetica"/>
          <w:color w:val="2D3B45"/>
          <w:sz w:val="23"/>
          <w:szCs w:val="23"/>
        </w:rPr>
      </w:pPr>
      <w:r>
        <w:rPr>
          <w:rFonts w:ascii="Helvetica" w:hAnsi="Helvetica" w:cs="Helvetica"/>
          <w:color w:val="2D3B45"/>
          <w:sz w:val="23"/>
          <w:szCs w:val="23"/>
        </w:rPr>
        <w:t>I especially appreciate your suggestion on social media.  I'm surprised by the number of organizations that do not take advantage of readily available and (mostly) free technologies where many of their employees and customers are already engaged.  When I inquire about the rationale, I usually find that it is unfamiliarity or discomfort in using these platforms.  Why do you think that your organization is not using social media actively?</w:t>
      </w:r>
    </w:p>
    <w:p w14:paraId="764088B9" w14:textId="77777777" w:rsidR="00822469" w:rsidRDefault="00822469"/>
    <w:sectPr w:rsidR="008224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458D"/>
    <w:rsid w:val="0066458D"/>
    <w:rsid w:val="008224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9C2B7A"/>
  <w15:chartTrackingRefBased/>
  <w15:docId w15:val="{9C51A2A2-35F7-4506-A614-2158160F9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6458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43417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165</Words>
  <Characters>944</Characters>
  <Application>Microsoft Office Word</Application>
  <DocSecurity>0</DocSecurity>
  <Lines>7</Lines>
  <Paragraphs>2</Paragraphs>
  <ScaleCrop>false</ScaleCrop>
  <Company/>
  <LinksUpToDate>false</LinksUpToDate>
  <CharactersWithSpaces>1107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CTM</dc:creator>
  <cp:keywords/>
  <dc:description/>
  <cp:lastModifiedBy>CTM</cp:lastModifiedBy>
  <cp:revision>1</cp:revision>
  <dcterms:created xsi:type="dcterms:W3CDTF">2020-11-23T20:25:00Z</dcterms:created>
  <dcterms:modified xsi:type="dcterms:W3CDTF">2020-11-23T20:27:00Z</dcterms:modified>
</cp:coreProperties>
</file>